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2E7F" w14:textId="77777777" w:rsidR="00F3582D" w:rsidRDefault="00752C2B">
      <w:r>
        <w:rPr>
          <w:noProof/>
        </w:rPr>
        <w:drawing>
          <wp:anchor distT="0" distB="0" distL="114300" distR="114300" simplePos="0" relativeHeight="251658240" behindDoc="0" locked="0" layoutInCell="1" allowOverlap="1" wp14:anchorId="37389AAE" wp14:editId="1192E57F">
            <wp:simplePos x="0" y="0"/>
            <wp:positionH relativeFrom="margin">
              <wp:posOffset>684530</wp:posOffset>
            </wp:positionH>
            <wp:positionV relativeFrom="margin">
              <wp:posOffset>-247650</wp:posOffset>
            </wp:positionV>
            <wp:extent cx="526732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2C3E9774" w14:textId="77777777" w:rsidR="001365DD" w:rsidRDefault="001365DD" w:rsidP="00D75EFE">
      <w:pPr>
        <w:jc w:val="center"/>
        <w:rPr>
          <w:rFonts w:ascii="Arial" w:hAnsi="Arial" w:cs="Arial"/>
          <w:bCs/>
          <w:sz w:val="22"/>
        </w:rPr>
      </w:pPr>
    </w:p>
    <w:p w14:paraId="78450465" w14:textId="77777777" w:rsidR="001365DD" w:rsidRDefault="001365DD" w:rsidP="00D75EFE">
      <w:pPr>
        <w:jc w:val="center"/>
        <w:rPr>
          <w:rFonts w:ascii="Arial" w:hAnsi="Arial" w:cs="Arial"/>
          <w:bCs/>
          <w:sz w:val="22"/>
        </w:rPr>
      </w:pPr>
    </w:p>
    <w:p w14:paraId="0AC68CEF" w14:textId="77777777" w:rsidR="001365DD" w:rsidRDefault="001365DD" w:rsidP="00D75EFE">
      <w:pPr>
        <w:jc w:val="center"/>
        <w:rPr>
          <w:rFonts w:ascii="Arial" w:hAnsi="Arial" w:cs="Arial"/>
          <w:bCs/>
          <w:sz w:val="22"/>
        </w:rPr>
      </w:pPr>
    </w:p>
    <w:p w14:paraId="7E195236" w14:textId="77777777" w:rsidR="001365DD" w:rsidRDefault="001365DD" w:rsidP="00D75EFE">
      <w:pPr>
        <w:jc w:val="center"/>
        <w:rPr>
          <w:rFonts w:ascii="Arial" w:hAnsi="Arial" w:cs="Arial"/>
          <w:bCs/>
          <w:sz w:val="22"/>
        </w:rPr>
      </w:pPr>
    </w:p>
    <w:p w14:paraId="2C73D3F6" w14:textId="77777777" w:rsidR="001365DD" w:rsidRDefault="001365DD" w:rsidP="00D75EFE">
      <w:pPr>
        <w:jc w:val="center"/>
        <w:rPr>
          <w:rFonts w:ascii="Arial" w:hAnsi="Arial" w:cs="Arial"/>
          <w:bCs/>
          <w:sz w:val="22"/>
        </w:rPr>
      </w:pPr>
    </w:p>
    <w:p w14:paraId="72973F09" w14:textId="77777777" w:rsidR="00D75EFE" w:rsidRPr="00A73674" w:rsidRDefault="00D75EFE" w:rsidP="00D75EFE">
      <w:pPr>
        <w:jc w:val="center"/>
        <w:rPr>
          <w:rFonts w:ascii="Calibri Light" w:hAnsi="Calibri Light" w:cs="Calibri Light"/>
          <w:bCs/>
        </w:rPr>
      </w:pPr>
      <w:r w:rsidRPr="00A73674">
        <w:rPr>
          <w:rFonts w:ascii="Calibri Light" w:hAnsi="Calibri Light" w:cs="Calibri Light"/>
          <w:bCs/>
        </w:rPr>
        <w:t>The Pavilion, Broomhall Lane, Sunningdale</w:t>
      </w:r>
      <w:r w:rsidR="004801B8" w:rsidRPr="00A73674">
        <w:rPr>
          <w:rFonts w:ascii="Calibri Light" w:hAnsi="Calibri Light" w:cs="Calibri Light"/>
          <w:bCs/>
        </w:rPr>
        <w:t>, SL5 0QS</w:t>
      </w:r>
    </w:p>
    <w:p w14:paraId="2F5A1EBA" w14:textId="77777777" w:rsidR="00D75EFE" w:rsidRPr="00A73674" w:rsidRDefault="008B5915" w:rsidP="00D75EFE">
      <w:pPr>
        <w:numPr>
          <w:ilvl w:val="0"/>
          <w:numId w:val="1"/>
        </w:numPr>
        <w:jc w:val="center"/>
        <w:rPr>
          <w:rFonts w:ascii="Calibri Light" w:hAnsi="Calibri Light" w:cs="Calibri Light"/>
          <w:bCs/>
        </w:rPr>
      </w:pPr>
      <w:r w:rsidRPr="00A73674">
        <w:rPr>
          <w:rFonts w:ascii="Calibri Light" w:hAnsi="Calibri Light" w:cs="Calibri Light"/>
          <w:bCs/>
        </w:rPr>
        <w:t xml:space="preserve">  01344 874268</w:t>
      </w:r>
    </w:p>
    <w:p w14:paraId="2F59931F" w14:textId="77777777" w:rsidR="00D75EFE" w:rsidRPr="00A73674" w:rsidRDefault="00D75EFE" w:rsidP="00D75EFE">
      <w:pPr>
        <w:jc w:val="center"/>
        <w:rPr>
          <w:rFonts w:ascii="Calibri Light" w:hAnsi="Calibri Light" w:cs="Calibri Light"/>
          <w:bCs/>
        </w:rPr>
      </w:pPr>
      <w:r w:rsidRPr="00A73674">
        <w:rPr>
          <w:rFonts w:ascii="Calibri Light" w:hAnsi="Calibri Light" w:cs="Calibri Light"/>
          <w:bCs/>
        </w:rPr>
        <w:t>Email:</w:t>
      </w:r>
      <w:r w:rsidR="008B5915" w:rsidRPr="00A73674">
        <w:rPr>
          <w:rFonts w:ascii="Calibri Light" w:hAnsi="Calibri Light" w:cs="Calibri Light"/>
          <w:bCs/>
        </w:rPr>
        <w:t xml:space="preserve">  info@sunningdaleparish.org.uk</w:t>
      </w:r>
    </w:p>
    <w:p w14:paraId="1A6DE607" w14:textId="77777777" w:rsidR="00D75EFE" w:rsidRPr="00A73674" w:rsidRDefault="00C44F89" w:rsidP="00D75EFE">
      <w:pPr>
        <w:jc w:val="center"/>
        <w:rPr>
          <w:rFonts w:ascii="Calibri Light" w:hAnsi="Calibri Light" w:cs="Calibri Light"/>
          <w:bCs/>
        </w:rPr>
      </w:pPr>
      <w:hyperlink r:id="rId8" w:history="1">
        <w:r w:rsidR="00D75EFE" w:rsidRPr="00A73674">
          <w:rPr>
            <w:rStyle w:val="Hyperlink"/>
            <w:rFonts w:ascii="Calibri Light" w:hAnsi="Calibri Light" w:cs="Calibri Light"/>
            <w:bCs/>
          </w:rPr>
          <w:t>www.sunningdale-pc.org.uk</w:t>
        </w:r>
      </w:hyperlink>
    </w:p>
    <w:p w14:paraId="051E6540" w14:textId="77777777" w:rsidR="00D75EFE" w:rsidRPr="00A73674" w:rsidRDefault="00D75EFE" w:rsidP="00D75EFE">
      <w:pPr>
        <w:jc w:val="center"/>
        <w:rPr>
          <w:rFonts w:ascii="Calibri Light" w:hAnsi="Calibri Light" w:cs="Calibri Light"/>
          <w:bCs/>
        </w:rPr>
      </w:pPr>
      <w:r w:rsidRPr="00A73674">
        <w:rPr>
          <w:rFonts w:ascii="Calibri Light" w:hAnsi="Calibri Light" w:cs="Calibri Light"/>
          <w:bCs/>
        </w:rPr>
        <w:t xml:space="preserve">Clerk:  </w:t>
      </w:r>
      <w:r w:rsidR="005F5713" w:rsidRPr="00A73674">
        <w:rPr>
          <w:rFonts w:ascii="Calibri Light" w:hAnsi="Calibri Light" w:cs="Calibri Light"/>
          <w:bCs/>
        </w:rPr>
        <w:t>Ruth Davies</w:t>
      </w:r>
    </w:p>
    <w:p w14:paraId="7A1EFF65" w14:textId="08DD3BFF" w:rsidR="00C24264" w:rsidRPr="00A73674" w:rsidRDefault="00576718" w:rsidP="00B6328E">
      <w:pPr>
        <w:rPr>
          <w:rFonts w:ascii="Calibri Light" w:hAnsi="Calibri Light" w:cs="Calibri Light"/>
          <w:bCs/>
          <w:szCs w:val="22"/>
        </w:rPr>
      </w:pPr>
      <w:r>
        <w:rPr>
          <w:rFonts w:ascii="Calibri Light" w:hAnsi="Calibri Light" w:cs="Calibri Light"/>
          <w:bCs/>
          <w:szCs w:val="22"/>
        </w:rPr>
        <w:t>Toby Fo</w:t>
      </w:r>
      <w:bookmarkStart w:id="0" w:name="_GoBack"/>
      <w:bookmarkEnd w:id="0"/>
      <w:r>
        <w:rPr>
          <w:rFonts w:ascii="Calibri Light" w:hAnsi="Calibri Light" w:cs="Calibri Light"/>
          <w:bCs/>
          <w:szCs w:val="22"/>
        </w:rPr>
        <w:t>x</w:t>
      </w:r>
    </w:p>
    <w:p w14:paraId="1238B9E9" w14:textId="10D6518E" w:rsidR="00AD13CB" w:rsidRDefault="00576718" w:rsidP="00AD13CB">
      <w:pPr>
        <w:rPr>
          <w:rFonts w:ascii="Calibri Light" w:hAnsi="Calibri Light" w:cs="Calibri Light"/>
          <w:bCs/>
          <w:szCs w:val="22"/>
        </w:rPr>
      </w:pPr>
      <w:r>
        <w:rPr>
          <w:rFonts w:ascii="Calibri Light" w:hAnsi="Calibri Light" w:cs="Calibri Light"/>
          <w:bCs/>
          <w:szCs w:val="22"/>
        </w:rPr>
        <w:t>Planning Officer</w:t>
      </w:r>
    </w:p>
    <w:p w14:paraId="09038177" w14:textId="2BF7E5DA" w:rsidR="00576718" w:rsidRPr="00A73674" w:rsidRDefault="00576718" w:rsidP="00AD13CB">
      <w:pPr>
        <w:rPr>
          <w:rFonts w:ascii="Calibri Light" w:hAnsi="Calibri Light" w:cs="Calibri Light"/>
          <w:bCs/>
          <w:szCs w:val="22"/>
        </w:rPr>
      </w:pPr>
      <w:r>
        <w:rPr>
          <w:rFonts w:ascii="Calibri Light" w:hAnsi="Calibri Light" w:cs="Calibri Light"/>
          <w:bCs/>
          <w:szCs w:val="22"/>
        </w:rPr>
        <w:t>RBWM</w:t>
      </w:r>
    </w:p>
    <w:p w14:paraId="2540C8A2" w14:textId="77777777" w:rsidR="00CE52F9" w:rsidRDefault="00CE52F9" w:rsidP="001365DD">
      <w:pPr>
        <w:jc w:val="right"/>
        <w:rPr>
          <w:rFonts w:ascii="Calibri Light" w:hAnsi="Calibri Light" w:cs="Calibri Light"/>
          <w:bCs/>
          <w:szCs w:val="22"/>
        </w:rPr>
      </w:pPr>
    </w:p>
    <w:p w14:paraId="42374A85" w14:textId="684BE974" w:rsidR="00AD13CB" w:rsidRDefault="00576718" w:rsidP="001365DD">
      <w:pPr>
        <w:jc w:val="right"/>
        <w:rPr>
          <w:rFonts w:ascii="Calibri Light" w:hAnsi="Calibri Light" w:cs="Calibri Light"/>
          <w:bCs/>
          <w:szCs w:val="22"/>
        </w:rPr>
      </w:pPr>
      <w:r>
        <w:rPr>
          <w:rFonts w:ascii="Calibri Light" w:hAnsi="Calibri Light" w:cs="Calibri Light"/>
          <w:bCs/>
          <w:szCs w:val="22"/>
        </w:rPr>
        <w:t>18</w:t>
      </w:r>
      <w:r w:rsidRPr="00576718">
        <w:rPr>
          <w:rFonts w:ascii="Calibri Light" w:hAnsi="Calibri Light" w:cs="Calibri Light"/>
          <w:bCs/>
          <w:szCs w:val="22"/>
          <w:vertAlign w:val="superscript"/>
        </w:rPr>
        <w:t>th</w:t>
      </w:r>
      <w:r>
        <w:rPr>
          <w:rFonts w:ascii="Calibri Light" w:hAnsi="Calibri Light" w:cs="Calibri Light"/>
          <w:bCs/>
          <w:szCs w:val="22"/>
        </w:rPr>
        <w:t xml:space="preserve"> December 2019</w:t>
      </w:r>
    </w:p>
    <w:p w14:paraId="61EB0739" w14:textId="77777777" w:rsidR="00CE477E" w:rsidRPr="00370DB2" w:rsidRDefault="00CE477E" w:rsidP="00370DB2">
      <w:pPr>
        <w:rPr>
          <w:rFonts w:ascii="Calibri Light" w:hAnsi="Calibri Light"/>
        </w:rPr>
      </w:pPr>
    </w:p>
    <w:p w14:paraId="448AD0D9" w14:textId="06A96AD3" w:rsidR="000C6ED1" w:rsidRDefault="000C6ED1" w:rsidP="000C6ED1">
      <w:pPr>
        <w:rPr>
          <w:rFonts w:ascii="Calibri Light" w:hAnsi="Calibri Light"/>
        </w:rPr>
      </w:pPr>
      <w:r w:rsidRPr="00370DB2">
        <w:rPr>
          <w:rFonts w:ascii="Calibri Light" w:hAnsi="Calibri Light"/>
        </w:rPr>
        <w:t xml:space="preserve">Dear </w:t>
      </w:r>
      <w:r w:rsidR="00576718">
        <w:rPr>
          <w:rFonts w:ascii="Calibri Light" w:hAnsi="Calibri Light"/>
        </w:rPr>
        <w:t>Toby</w:t>
      </w:r>
    </w:p>
    <w:p w14:paraId="53435CD2" w14:textId="77777777" w:rsidR="000C6ED1" w:rsidRPr="000C6ED1" w:rsidRDefault="000C6ED1" w:rsidP="000C6ED1">
      <w:pPr>
        <w:rPr>
          <w:rFonts w:ascii="Calibri Light" w:hAnsi="Calibri Light" w:cs="Calibri Light"/>
          <w:b/>
        </w:rPr>
      </w:pPr>
    </w:p>
    <w:p w14:paraId="20EAB0CD" w14:textId="0EE95B64" w:rsidR="00576718" w:rsidRDefault="00576718" w:rsidP="00576718">
      <w:pPr>
        <w:rPr>
          <w:rFonts w:ascii="Calibri Light" w:hAnsi="Calibri Light" w:cs="Calibri Light"/>
          <w:b/>
          <w:bCs/>
          <w:szCs w:val="22"/>
        </w:rPr>
      </w:pPr>
      <w:r w:rsidRPr="00576718">
        <w:rPr>
          <w:rFonts w:ascii="Calibri Light" w:hAnsi="Calibri Light" w:cs="Calibri Light"/>
          <w:b/>
          <w:bCs/>
          <w:szCs w:val="22"/>
        </w:rPr>
        <w:t xml:space="preserve">19/03321/TPO | (T47) Grey Willow - fell (T48) Grey Willow - fell (T49) White Poplar - remove failed part of limb back to suitable union (T50) Birch - fell (G51) Pear and Holly - fell (G52) Grey Willow - fell (G53) Privet and Willow - fell (G54) Ash - fell (G55) Ash, Willow and </w:t>
      </w:r>
      <w:r w:rsidR="00A47841" w:rsidRPr="00576718">
        <w:rPr>
          <w:rFonts w:ascii="Calibri Light" w:hAnsi="Calibri Light" w:cs="Calibri Light"/>
          <w:b/>
          <w:bCs/>
          <w:szCs w:val="22"/>
        </w:rPr>
        <w:t>Buddleia</w:t>
      </w:r>
      <w:r w:rsidRPr="00576718">
        <w:rPr>
          <w:rFonts w:ascii="Calibri Light" w:hAnsi="Calibri Light" w:cs="Calibri Light"/>
          <w:b/>
          <w:bCs/>
          <w:szCs w:val="22"/>
        </w:rPr>
        <w:t xml:space="preserve"> - fell (G56) Grey Willow, Ash and </w:t>
      </w:r>
      <w:r w:rsidR="00A47841" w:rsidRPr="00576718">
        <w:rPr>
          <w:rFonts w:ascii="Calibri Light" w:hAnsi="Calibri Light" w:cs="Calibri Light"/>
          <w:b/>
          <w:bCs/>
          <w:szCs w:val="22"/>
        </w:rPr>
        <w:t>Buddleia</w:t>
      </w:r>
      <w:r w:rsidRPr="00576718">
        <w:rPr>
          <w:rFonts w:ascii="Calibri Light" w:hAnsi="Calibri Light" w:cs="Calibri Light"/>
          <w:b/>
          <w:bCs/>
          <w:szCs w:val="22"/>
        </w:rPr>
        <w:t xml:space="preserve"> - fell. </w:t>
      </w:r>
    </w:p>
    <w:p w14:paraId="7D0E8C13" w14:textId="64AAB180" w:rsidR="00576718" w:rsidRDefault="00576718" w:rsidP="00576718">
      <w:pPr>
        <w:rPr>
          <w:rFonts w:ascii="Calibri Light" w:hAnsi="Calibri Light" w:cs="Calibri Light"/>
          <w:b/>
          <w:bCs/>
          <w:szCs w:val="22"/>
        </w:rPr>
      </w:pPr>
      <w:r w:rsidRPr="00576718">
        <w:rPr>
          <w:rFonts w:ascii="Calibri Light" w:hAnsi="Calibri Light" w:cs="Calibri Light"/>
          <w:b/>
          <w:bCs/>
          <w:szCs w:val="22"/>
        </w:rPr>
        <w:t xml:space="preserve">Land Adjacent </w:t>
      </w:r>
      <w:r>
        <w:rPr>
          <w:rFonts w:ascii="Calibri Light" w:hAnsi="Calibri Light" w:cs="Calibri Light"/>
          <w:b/>
          <w:bCs/>
          <w:szCs w:val="22"/>
        </w:rPr>
        <w:t>t</w:t>
      </w:r>
      <w:r w:rsidRPr="00576718">
        <w:rPr>
          <w:rFonts w:ascii="Calibri Light" w:hAnsi="Calibri Light" w:cs="Calibri Light"/>
          <w:b/>
          <w:bCs/>
          <w:szCs w:val="22"/>
        </w:rPr>
        <w:t>o The Bothy Sunningdale Park Silwood Road Sunninghill Ascot</w:t>
      </w:r>
    </w:p>
    <w:p w14:paraId="58386902" w14:textId="77777777" w:rsidR="00576718" w:rsidRDefault="00576718" w:rsidP="00576718">
      <w:pPr>
        <w:rPr>
          <w:rFonts w:ascii="Calibri Light" w:hAnsi="Calibri Light" w:cs="Calibri Light"/>
          <w:szCs w:val="22"/>
        </w:rPr>
      </w:pPr>
    </w:p>
    <w:p w14:paraId="25879264" w14:textId="227AFEA2" w:rsidR="00576718" w:rsidRDefault="00576718" w:rsidP="00576718">
      <w:pPr>
        <w:rPr>
          <w:rFonts w:ascii="Calibri Light" w:hAnsi="Calibri Light" w:cs="Calibri Light"/>
          <w:szCs w:val="22"/>
        </w:rPr>
      </w:pPr>
      <w:r>
        <w:rPr>
          <w:rFonts w:ascii="Calibri Light" w:hAnsi="Calibri Light" w:cs="Calibri Light"/>
          <w:szCs w:val="22"/>
        </w:rPr>
        <w:t>The Planning Committee reviewed this application at the meeting on Tuesday 17</w:t>
      </w:r>
      <w:r w:rsidRPr="00576718">
        <w:rPr>
          <w:rFonts w:ascii="Calibri Light" w:hAnsi="Calibri Light" w:cs="Calibri Light"/>
          <w:szCs w:val="22"/>
          <w:vertAlign w:val="superscript"/>
        </w:rPr>
        <w:t>th</w:t>
      </w:r>
      <w:r>
        <w:rPr>
          <w:rFonts w:ascii="Calibri Light" w:hAnsi="Calibri Light" w:cs="Calibri Light"/>
          <w:szCs w:val="22"/>
        </w:rPr>
        <w:t xml:space="preserve"> December and had the following objections:</w:t>
      </w:r>
    </w:p>
    <w:p w14:paraId="0DE87492" w14:textId="77777777" w:rsidR="00576718" w:rsidRDefault="00576718" w:rsidP="00576718">
      <w:pPr>
        <w:rPr>
          <w:rFonts w:ascii="Calibri Light" w:hAnsi="Calibri Light" w:cs="Calibri Light"/>
          <w:szCs w:val="22"/>
        </w:rPr>
      </w:pPr>
    </w:p>
    <w:p w14:paraId="660989AB" w14:textId="4DD0BD8B" w:rsidR="00576718" w:rsidRDefault="00576718" w:rsidP="00576718">
      <w:pPr>
        <w:pStyle w:val="ListParagraph"/>
        <w:numPr>
          <w:ilvl w:val="0"/>
          <w:numId w:val="9"/>
        </w:numPr>
        <w:rPr>
          <w:rFonts w:ascii="Calibri Light" w:hAnsi="Calibri Light" w:cs="Calibri Light"/>
          <w:szCs w:val="22"/>
        </w:rPr>
      </w:pPr>
      <w:r w:rsidRPr="00576718">
        <w:rPr>
          <w:rFonts w:ascii="Calibri Light" w:hAnsi="Calibri Light" w:cs="Calibri Light"/>
          <w:szCs w:val="22"/>
        </w:rPr>
        <w:t>The planning application for the development of Sunningdale Park (18/00356) was approved on November 8th</w:t>
      </w:r>
      <w:r w:rsidR="00A47841" w:rsidRPr="00576718">
        <w:rPr>
          <w:rFonts w:ascii="Calibri Light" w:hAnsi="Calibri Light" w:cs="Calibri Light"/>
          <w:szCs w:val="22"/>
        </w:rPr>
        <w:t>, 2019</w:t>
      </w:r>
      <w:r w:rsidRPr="00576718">
        <w:rPr>
          <w:rFonts w:ascii="Calibri Light" w:hAnsi="Calibri Light" w:cs="Calibri Light"/>
          <w:szCs w:val="22"/>
        </w:rPr>
        <w:t>. The application contained detailed drawings, maps and arboricultural assessments of all the trees on the site including those where any works were scheduled. All the trees on the site are TPO protected (TPO 015/2017).</w:t>
      </w:r>
    </w:p>
    <w:p w14:paraId="4AA53EBD" w14:textId="77777777" w:rsidR="00576718" w:rsidRDefault="00576718" w:rsidP="00576718">
      <w:pPr>
        <w:pStyle w:val="ListParagraph"/>
        <w:rPr>
          <w:rFonts w:ascii="Calibri Light" w:hAnsi="Calibri Light" w:cs="Calibri Light"/>
          <w:szCs w:val="22"/>
        </w:rPr>
      </w:pPr>
    </w:p>
    <w:p w14:paraId="1A344937" w14:textId="77777777" w:rsidR="00576718" w:rsidRDefault="00576718" w:rsidP="00576718">
      <w:pPr>
        <w:pStyle w:val="ListParagraph"/>
        <w:numPr>
          <w:ilvl w:val="0"/>
          <w:numId w:val="9"/>
        </w:numPr>
        <w:rPr>
          <w:rFonts w:ascii="Calibri Light" w:hAnsi="Calibri Light" w:cs="Calibri Light"/>
          <w:szCs w:val="22"/>
        </w:rPr>
      </w:pPr>
      <w:r w:rsidRPr="00576718">
        <w:rPr>
          <w:rFonts w:ascii="Calibri Light" w:hAnsi="Calibri Light" w:cs="Calibri Light"/>
          <w:szCs w:val="22"/>
        </w:rPr>
        <w:t>This current application is for tree works adjacent to what is referred to as the Bothy. It appears to be in the vicinity of the walled garden area. The Parish Council have some major concerns about this application.</w:t>
      </w:r>
    </w:p>
    <w:p w14:paraId="308962A7" w14:textId="77777777" w:rsidR="00576718" w:rsidRDefault="00576718" w:rsidP="00576718">
      <w:pPr>
        <w:pStyle w:val="ListParagraph"/>
        <w:rPr>
          <w:rFonts w:ascii="Calibri Light" w:hAnsi="Calibri Light" w:cs="Calibri Light"/>
          <w:szCs w:val="22"/>
        </w:rPr>
      </w:pPr>
    </w:p>
    <w:p w14:paraId="31281F3B" w14:textId="77777777" w:rsidR="00576718" w:rsidRDefault="00576718" w:rsidP="00B43C24">
      <w:pPr>
        <w:pStyle w:val="ListParagraph"/>
        <w:numPr>
          <w:ilvl w:val="0"/>
          <w:numId w:val="9"/>
        </w:numPr>
        <w:rPr>
          <w:rFonts w:ascii="Calibri Light" w:hAnsi="Calibri Light" w:cs="Calibri Light"/>
          <w:szCs w:val="22"/>
        </w:rPr>
      </w:pPr>
      <w:r w:rsidRPr="00576718">
        <w:rPr>
          <w:rFonts w:ascii="Calibri Light" w:hAnsi="Calibri Light" w:cs="Calibri Light"/>
          <w:szCs w:val="22"/>
        </w:rPr>
        <w:t>The photographs accompanying the application show four trees (T37, T20, T23 and T57) but the description of the tree works accompanying this planning application does not include any works to these trees. So, why are these photographs included</w:t>
      </w:r>
      <w:r w:rsidRPr="00576718">
        <w:rPr>
          <w:rFonts w:ascii="Calibri Light" w:hAnsi="Calibri Light" w:cs="Calibri Light"/>
          <w:szCs w:val="22"/>
        </w:rPr>
        <w:t>?</w:t>
      </w:r>
      <w:r>
        <w:rPr>
          <w:rFonts w:ascii="Calibri Light" w:hAnsi="Calibri Light" w:cs="Calibri Light"/>
          <w:szCs w:val="22"/>
        </w:rPr>
        <w:t xml:space="preserve"> </w:t>
      </w:r>
    </w:p>
    <w:p w14:paraId="00FB661E" w14:textId="77777777" w:rsidR="00576718" w:rsidRDefault="00576718" w:rsidP="00576718">
      <w:pPr>
        <w:pStyle w:val="ListParagraph"/>
        <w:rPr>
          <w:rFonts w:ascii="Calibri Light" w:hAnsi="Calibri Light" w:cs="Calibri Light"/>
          <w:szCs w:val="22"/>
        </w:rPr>
      </w:pPr>
    </w:p>
    <w:p w14:paraId="11B783E6" w14:textId="77777777" w:rsidR="00576718" w:rsidRDefault="00576718" w:rsidP="00EF159B">
      <w:pPr>
        <w:pStyle w:val="ListParagraph"/>
        <w:numPr>
          <w:ilvl w:val="0"/>
          <w:numId w:val="9"/>
        </w:numPr>
        <w:rPr>
          <w:rFonts w:ascii="Calibri Light" w:hAnsi="Calibri Light" w:cs="Calibri Light"/>
          <w:szCs w:val="22"/>
        </w:rPr>
      </w:pPr>
      <w:r w:rsidRPr="00576718">
        <w:rPr>
          <w:rFonts w:ascii="Calibri Light" w:hAnsi="Calibri Light" w:cs="Calibri Light"/>
          <w:szCs w:val="22"/>
        </w:rPr>
        <w:t>T</w:t>
      </w:r>
      <w:r w:rsidRPr="00576718">
        <w:rPr>
          <w:rFonts w:ascii="Calibri Light" w:hAnsi="Calibri Light" w:cs="Calibri Light"/>
          <w:szCs w:val="22"/>
        </w:rPr>
        <w:t xml:space="preserve">he numbers used to identify the trees in this application are not the same ones that were used in the approved 18/00356 application.  Given the extensive numbers of TPO trees on this site and their importance within the village the Parish Council would have expected the applicant to use the same tree identification numbers, maps and descriptions as specified in the approved scheme. In the approved scheme there are trees in this area as follows: G29, G30, T892 to T899, T852 to T854, T903 and T904. But now the trees in this application have been given the numbers: T47 to T50 and G51 to G56. </w:t>
      </w:r>
    </w:p>
    <w:p w14:paraId="1EBE2ECD" w14:textId="77777777" w:rsidR="00576718" w:rsidRDefault="00576718" w:rsidP="00576718">
      <w:pPr>
        <w:pStyle w:val="ListParagraph"/>
        <w:rPr>
          <w:rFonts w:ascii="Calibri Light" w:hAnsi="Calibri Light" w:cs="Calibri Light"/>
          <w:szCs w:val="22"/>
        </w:rPr>
      </w:pPr>
    </w:p>
    <w:p w14:paraId="4278437E" w14:textId="2C276078" w:rsidR="00576718" w:rsidRDefault="00576718" w:rsidP="00E45827">
      <w:pPr>
        <w:pStyle w:val="ListParagraph"/>
        <w:numPr>
          <w:ilvl w:val="0"/>
          <w:numId w:val="9"/>
        </w:numPr>
        <w:rPr>
          <w:rFonts w:ascii="Calibri Light" w:hAnsi="Calibri Light" w:cs="Calibri Light"/>
          <w:szCs w:val="22"/>
        </w:rPr>
      </w:pPr>
      <w:r w:rsidRPr="00576718">
        <w:rPr>
          <w:rFonts w:ascii="Calibri Light" w:hAnsi="Calibri Light" w:cs="Calibri Light"/>
          <w:szCs w:val="22"/>
        </w:rPr>
        <w:t xml:space="preserve">Using a completely different set of tree identification numbers makes comparison with the original approved scheme almost impossible. To make matters worse the diagram accompanying this </w:t>
      </w:r>
      <w:r w:rsidRPr="00576718">
        <w:rPr>
          <w:rFonts w:ascii="Calibri Light" w:hAnsi="Calibri Light" w:cs="Calibri Light"/>
          <w:szCs w:val="22"/>
        </w:rPr>
        <w:lastRenderedPageBreak/>
        <w:t xml:space="preserve">application does not show in any detail where the trees that are planned for felling are </w:t>
      </w:r>
      <w:r w:rsidR="00A47841" w:rsidRPr="00576718">
        <w:rPr>
          <w:rFonts w:ascii="Calibri Light" w:hAnsi="Calibri Light" w:cs="Calibri Light"/>
          <w:szCs w:val="22"/>
        </w:rPr>
        <w:t>located</w:t>
      </w:r>
      <w:r w:rsidRPr="00576718">
        <w:rPr>
          <w:rFonts w:ascii="Calibri Light" w:hAnsi="Calibri Light" w:cs="Calibri Light"/>
          <w:szCs w:val="22"/>
        </w:rPr>
        <w:t xml:space="preserve"> on the site. Given the importance of protecting trees on this site and the level of development that is planned it is worrying that one of the first applications after official approval can be so poorly presented.</w:t>
      </w:r>
      <w:r>
        <w:rPr>
          <w:rFonts w:ascii="Calibri Light" w:hAnsi="Calibri Light" w:cs="Calibri Light"/>
          <w:szCs w:val="22"/>
        </w:rPr>
        <w:t xml:space="preserve"> </w:t>
      </w:r>
    </w:p>
    <w:p w14:paraId="2433D872" w14:textId="77777777" w:rsidR="00576718" w:rsidRDefault="00576718" w:rsidP="00576718">
      <w:pPr>
        <w:pStyle w:val="ListParagraph"/>
        <w:rPr>
          <w:rFonts w:ascii="Calibri Light" w:hAnsi="Calibri Light" w:cs="Calibri Light"/>
          <w:szCs w:val="22"/>
        </w:rPr>
      </w:pPr>
    </w:p>
    <w:p w14:paraId="5251A881" w14:textId="77777777" w:rsidR="00576718" w:rsidRDefault="00576718" w:rsidP="008B25A7">
      <w:pPr>
        <w:pStyle w:val="ListParagraph"/>
        <w:numPr>
          <w:ilvl w:val="0"/>
          <w:numId w:val="9"/>
        </w:numPr>
        <w:rPr>
          <w:rFonts w:ascii="Calibri Light" w:hAnsi="Calibri Light" w:cs="Calibri Light"/>
          <w:szCs w:val="22"/>
        </w:rPr>
      </w:pPr>
      <w:r w:rsidRPr="00576718">
        <w:rPr>
          <w:rFonts w:ascii="Calibri Light" w:hAnsi="Calibri Light" w:cs="Calibri Light"/>
          <w:szCs w:val="22"/>
        </w:rPr>
        <w:t>T</w:t>
      </w:r>
      <w:r w:rsidRPr="00576718">
        <w:rPr>
          <w:rFonts w:ascii="Calibri Light" w:hAnsi="Calibri Light" w:cs="Calibri Light"/>
          <w:szCs w:val="22"/>
        </w:rPr>
        <w:t>he Parish Council also find it hard to understand how the explanation that is given in the application for almost all the felling can be justified: namely ‘to enable repair to brickwork’</w:t>
      </w:r>
      <w:r>
        <w:rPr>
          <w:rFonts w:ascii="Calibri Light" w:hAnsi="Calibri Light" w:cs="Calibri Light"/>
          <w:szCs w:val="22"/>
        </w:rPr>
        <w:t xml:space="preserve"> </w:t>
      </w:r>
    </w:p>
    <w:p w14:paraId="7E3EFB2A" w14:textId="77777777" w:rsidR="00576718" w:rsidRDefault="00576718" w:rsidP="00576718">
      <w:pPr>
        <w:pStyle w:val="ListParagraph"/>
        <w:rPr>
          <w:rFonts w:ascii="Calibri Light" w:hAnsi="Calibri Light" w:cs="Calibri Light"/>
          <w:szCs w:val="22"/>
        </w:rPr>
      </w:pPr>
    </w:p>
    <w:p w14:paraId="087BA2D7" w14:textId="545786AD" w:rsidR="00576718" w:rsidRDefault="00576718" w:rsidP="00576718">
      <w:pPr>
        <w:rPr>
          <w:rFonts w:ascii="Calibri Light" w:hAnsi="Calibri Light" w:cs="Calibri Light"/>
          <w:szCs w:val="22"/>
        </w:rPr>
      </w:pPr>
      <w:r w:rsidRPr="00576718">
        <w:rPr>
          <w:rFonts w:ascii="Calibri Light" w:hAnsi="Calibri Light" w:cs="Calibri Light"/>
          <w:szCs w:val="22"/>
        </w:rPr>
        <w:t xml:space="preserve">The Parish Council </w:t>
      </w:r>
      <w:r w:rsidRPr="00576718">
        <w:rPr>
          <w:rFonts w:ascii="Calibri Light" w:hAnsi="Calibri Light" w:cs="Calibri Light"/>
          <w:b/>
          <w:bCs/>
          <w:szCs w:val="22"/>
        </w:rPr>
        <w:t>strongly object</w:t>
      </w:r>
      <w:r w:rsidRPr="00576718">
        <w:rPr>
          <w:rFonts w:ascii="Calibri Light" w:hAnsi="Calibri Light" w:cs="Calibri Light"/>
          <w:szCs w:val="22"/>
        </w:rPr>
        <w:t xml:space="preserve"> to this application for the reasons stated above. If it were to be </w:t>
      </w:r>
      <w:r w:rsidR="00A47841" w:rsidRPr="00576718">
        <w:rPr>
          <w:rFonts w:ascii="Calibri Light" w:hAnsi="Calibri Light" w:cs="Calibri Light"/>
          <w:szCs w:val="22"/>
        </w:rPr>
        <w:t>permitted,</w:t>
      </w:r>
      <w:r w:rsidRPr="00576718">
        <w:rPr>
          <w:rFonts w:ascii="Calibri Light" w:hAnsi="Calibri Light" w:cs="Calibri Light"/>
          <w:szCs w:val="22"/>
        </w:rPr>
        <w:t xml:space="preserve"> then this would set a precedent for all future works to TPO trees on the site to have different identification numbers. This could lead to much misunderstanding and the felling of incorrect trees purely as a result of a labelling error. </w:t>
      </w:r>
    </w:p>
    <w:p w14:paraId="75CB96BA" w14:textId="77777777" w:rsidR="00576718" w:rsidRDefault="00576718" w:rsidP="00576718">
      <w:pPr>
        <w:rPr>
          <w:rFonts w:ascii="Calibri Light" w:hAnsi="Calibri Light" w:cs="Calibri Light"/>
          <w:szCs w:val="22"/>
        </w:rPr>
      </w:pPr>
    </w:p>
    <w:p w14:paraId="4AB2AD77" w14:textId="392B65D5" w:rsidR="007150CF" w:rsidRPr="00576718" w:rsidRDefault="00576718" w:rsidP="00576718">
      <w:pPr>
        <w:rPr>
          <w:rFonts w:ascii="Calibri Light" w:hAnsi="Calibri Light" w:cs="Calibri Light"/>
          <w:szCs w:val="22"/>
        </w:rPr>
      </w:pPr>
      <w:r>
        <w:rPr>
          <w:rFonts w:ascii="Calibri Light" w:hAnsi="Calibri Light" w:cs="Calibri Light"/>
          <w:szCs w:val="22"/>
        </w:rPr>
        <w:t>The Parish Council</w:t>
      </w:r>
      <w:r w:rsidRPr="00576718">
        <w:rPr>
          <w:rFonts w:ascii="Calibri Light" w:hAnsi="Calibri Light" w:cs="Calibri Light"/>
          <w:szCs w:val="22"/>
        </w:rPr>
        <w:t xml:space="preserve"> encourage RBWM to </w:t>
      </w:r>
      <w:r w:rsidRPr="00576718">
        <w:rPr>
          <w:rFonts w:ascii="Calibri Light" w:hAnsi="Calibri Light" w:cs="Calibri Light"/>
          <w:b/>
          <w:bCs/>
          <w:szCs w:val="22"/>
        </w:rPr>
        <w:t>REFUSE</w:t>
      </w:r>
      <w:r w:rsidRPr="00576718">
        <w:rPr>
          <w:rFonts w:ascii="Calibri Light" w:hAnsi="Calibri Light" w:cs="Calibri Light"/>
          <w:szCs w:val="22"/>
        </w:rPr>
        <w:t xml:space="preserve"> this application and ask the applicant to re submit it using the approved tree identification numbers.</w:t>
      </w:r>
    </w:p>
    <w:p w14:paraId="7210EDFF" w14:textId="0E873325" w:rsidR="00576718" w:rsidRDefault="00576718">
      <w:pPr>
        <w:rPr>
          <w:rFonts w:ascii="Calibri Light" w:hAnsi="Calibri Light" w:cs="Calibri Light"/>
          <w:szCs w:val="22"/>
        </w:rPr>
      </w:pPr>
    </w:p>
    <w:p w14:paraId="43B57CC1" w14:textId="77777777" w:rsidR="006B14C8" w:rsidRPr="00A73674" w:rsidRDefault="006B14C8">
      <w:pPr>
        <w:rPr>
          <w:rFonts w:ascii="Calibri Light" w:hAnsi="Calibri Light" w:cs="Calibri Light"/>
          <w:szCs w:val="22"/>
        </w:rPr>
      </w:pPr>
      <w:r w:rsidRPr="00A73674">
        <w:rPr>
          <w:rFonts w:ascii="Calibri Light" w:hAnsi="Calibri Light" w:cs="Calibri Light"/>
          <w:szCs w:val="22"/>
        </w:rPr>
        <w:t>Yours sincerely</w:t>
      </w:r>
    </w:p>
    <w:p w14:paraId="247FDFBE" w14:textId="77777777" w:rsidR="006B14C8" w:rsidRPr="00A73674" w:rsidRDefault="006B14C8">
      <w:pPr>
        <w:rPr>
          <w:rFonts w:ascii="Calibri Light" w:hAnsi="Calibri Light" w:cs="Calibri Light"/>
          <w:szCs w:val="22"/>
        </w:rPr>
      </w:pPr>
    </w:p>
    <w:p w14:paraId="58B73784" w14:textId="06B4A84A" w:rsidR="00577083" w:rsidRPr="00A73674" w:rsidRDefault="00577083">
      <w:pPr>
        <w:rPr>
          <w:rFonts w:ascii="Calibri Light" w:hAnsi="Calibri Light" w:cs="Calibri Light"/>
          <w:szCs w:val="22"/>
        </w:rPr>
      </w:pPr>
      <w:r w:rsidRPr="00A73674">
        <w:rPr>
          <w:rFonts w:ascii="Calibri Light" w:hAnsi="Calibri Light" w:cs="Calibri Light"/>
          <w:szCs w:val="22"/>
        </w:rPr>
        <w:t>On behalf of Sunningdale Parish Council</w:t>
      </w:r>
      <w:r w:rsidR="000C6ED1">
        <w:rPr>
          <w:rFonts w:ascii="Calibri Light" w:hAnsi="Calibri Light" w:cs="Calibri Light"/>
          <w:szCs w:val="22"/>
        </w:rPr>
        <w:t xml:space="preserve"> Planning Committee</w:t>
      </w:r>
    </w:p>
    <w:p w14:paraId="07D9A556" w14:textId="77777777" w:rsidR="00577083" w:rsidRPr="00A73674" w:rsidRDefault="00577083">
      <w:pPr>
        <w:rPr>
          <w:rFonts w:ascii="Calibri Light" w:hAnsi="Calibri Light" w:cs="Calibri Light"/>
          <w:szCs w:val="22"/>
        </w:rPr>
      </w:pPr>
    </w:p>
    <w:p w14:paraId="3642AECC" w14:textId="2203D58C" w:rsidR="00577083" w:rsidRDefault="00576718">
      <w:pPr>
        <w:rPr>
          <w:rFonts w:ascii="Calibri Light" w:hAnsi="Calibri Light" w:cs="Calibri Light"/>
          <w:szCs w:val="22"/>
        </w:rPr>
      </w:pPr>
      <w:r>
        <w:rPr>
          <w:rFonts w:ascii="Calibri Light" w:hAnsi="Calibri Light" w:cs="Calibri Light"/>
          <w:szCs w:val="22"/>
        </w:rPr>
        <w:t>Michael Burn</w:t>
      </w:r>
    </w:p>
    <w:p w14:paraId="082418B4" w14:textId="09F55646" w:rsidR="00576718" w:rsidRPr="00A73674" w:rsidRDefault="00576718">
      <w:pPr>
        <w:rPr>
          <w:rFonts w:ascii="Calibri Light" w:hAnsi="Calibri Light" w:cs="Calibri Light"/>
          <w:szCs w:val="22"/>
        </w:rPr>
      </w:pPr>
      <w:r>
        <w:rPr>
          <w:rFonts w:ascii="Calibri Light" w:hAnsi="Calibri Light" w:cs="Calibri Light"/>
          <w:szCs w:val="22"/>
        </w:rPr>
        <w:t>Co-Chair of Planning</w:t>
      </w:r>
    </w:p>
    <w:sectPr w:rsidR="00576718" w:rsidRPr="00A73674" w:rsidSect="001365DD">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F2D9" w14:textId="77777777" w:rsidR="00C44F89" w:rsidRDefault="00C44F89">
      <w:r>
        <w:separator/>
      </w:r>
    </w:p>
  </w:endnote>
  <w:endnote w:type="continuationSeparator" w:id="0">
    <w:p w14:paraId="41D798BA" w14:textId="77777777" w:rsidR="00C44F89" w:rsidRDefault="00C4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1EF9" w14:textId="77777777" w:rsidR="004E7BE0" w:rsidRDefault="004E7BE0">
    <w:pPr>
      <w:pStyle w:val="Footer"/>
    </w:pPr>
    <w:r>
      <w:t xml:space="preserve">                                                    </w:t>
    </w:r>
  </w:p>
  <w:p w14:paraId="7D460B92" w14:textId="77777777" w:rsidR="004E7BE0" w:rsidRPr="000C23C8" w:rsidRDefault="004E7BE0" w:rsidP="00BC6FE3">
    <w:pPr>
      <w:pStyle w:val="Footer"/>
      <w:jc w:val="center"/>
      <w:rPr>
        <w:sz w:val="18"/>
      </w:rPr>
    </w:pPr>
    <w:r w:rsidRPr="000C23C8">
      <w:rPr>
        <w:sz w:val="18"/>
      </w:rPr>
      <w:t>VAT No. 209 2279 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6752" w14:textId="77777777" w:rsidR="00C44F89" w:rsidRDefault="00C44F89">
      <w:r>
        <w:separator/>
      </w:r>
    </w:p>
  </w:footnote>
  <w:footnote w:type="continuationSeparator" w:id="0">
    <w:p w14:paraId="2083DA11" w14:textId="77777777" w:rsidR="00C44F89" w:rsidRDefault="00C4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7268"/>
    <w:multiLevelType w:val="hybridMultilevel"/>
    <w:tmpl w:val="95A20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162E93"/>
    <w:multiLevelType w:val="hybridMultilevel"/>
    <w:tmpl w:val="46F23928"/>
    <w:lvl w:ilvl="0" w:tplc="BC9E7B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14AB0"/>
    <w:multiLevelType w:val="hybridMultilevel"/>
    <w:tmpl w:val="F6A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E779F"/>
    <w:multiLevelType w:val="hybridMultilevel"/>
    <w:tmpl w:val="D402F910"/>
    <w:lvl w:ilvl="0" w:tplc="5E92927A">
      <w:start w:val="1"/>
      <w:numFmt w:val="decimal"/>
      <w:lvlText w:val="(%1)"/>
      <w:lvlJc w:val="left"/>
      <w:pPr>
        <w:tabs>
          <w:tab w:val="num" w:pos="720"/>
        </w:tabs>
        <w:ind w:left="720" w:hanging="360"/>
      </w:pPr>
    </w:lvl>
    <w:lvl w:ilvl="1" w:tplc="BC2EABFA" w:tentative="1">
      <w:start w:val="1"/>
      <w:numFmt w:val="decimal"/>
      <w:lvlText w:val="(%2)"/>
      <w:lvlJc w:val="left"/>
      <w:pPr>
        <w:tabs>
          <w:tab w:val="num" w:pos="1440"/>
        </w:tabs>
        <w:ind w:left="1440" w:hanging="360"/>
      </w:pPr>
    </w:lvl>
    <w:lvl w:ilvl="2" w:tplc="3C26086C" w:tentative="1">
      <w:start w:val="1"/>
      <w:numFmt w:val="decimal"/>
      <w:lvlText w:val="(%3)"/>
      <w:lvlJc w:val="left"/>
      <w:pPr>
        <w:tabs>
          <w:tab w:val="num" w:pos="2160"/>
        </w:tabs>
        <w:ind w:left="2160" w:hanging="360"/>
      </w:pPr>
    </w:lvl>
    <w:lvl w:ilvl="3" w:tplc="804418A8" w:tentative="1">
      <w:start w:val="1"/>
      <w:numFmt w:val="decimal"/>
      <w:lvlText w:val="(%4)"/>
      <w:lvlJc w:val="left"/>
      <w:pPr>
        <w:tabs>
          <w:tab w:val="num" w:pos="2880"/>
        </w:tabs>
        <w:ind w:left="2880" w:hanging="360"/>
      </w:pPr>
    </w:lvl>
    <w:lvl w:ilvl="4" w:tplc="3634F956" w:tentative="1">
      <w:start w:val="1"/>
      <w:numFmt w:val="decimal"/>
      <w:lvlText w:val="(%5)"/>
      <w:lvlJc w:val="left"/>
      <w:pPr>
        <w:tabs>
          <w:tab w:val="num" w:pos="3600"/>
        </w:tabs>
        <w:ind w:left="3600" w:hanging="360"/>
      </w:pPr>
    </w:lvl>
    <w:lvl w:ilvl="5" w:tplc="F8569680" w:tentative="1">
      <w:start w:val="1"/>
      <w:numFmt w:val="decimal"/>
      <w:lvlText w:val="(%6)"/>
      <w:lvlJc w:val="left"/>
      <w:pPr>
        <w:tabs>
          <w:tab w:val="num" w:pos="4320"/>
        </w:tabs>
        <w:ind w:left="4320" w:hanging="360"/>
      </w:pPr>
    </w:lvl>
    <w:lvl w:ilvl="6" w:tplc="26725E86" w:tentative="1">
      <w:start w:val="1"/>
      <w:numFmt w:val="decimal"/>
      <w:lvlText w:val="(%7)"/>
      <w:lvlJc w:val="left"/>
      <w:pPr>
        <w:tabs>
          <w:tab w:val="num" w:pos="5040"/>
        </w:tabs>
        <w:ind w:left="5040" w:hanging="360"/>
      </w:pPr>
    </w:lvl>
    <w:lvl w:ilvl="7" w:tplc="BECE7C0E" w:tentative="1">
      <w:start w:val="1"/>
      <w:numFmt w:val="decimal"/>
      <w:lvlText w:val="(%8)"/>
      <w:lvlJc w:val="left"/>
      <w:pPr>
        <w:tabs>
          <w:tab w:val="num" w:pos="5760"/>
        </w:tabs>
        <w:ind w:left="5760" w:hanging="360"/>
      </w:pPr>
    </w:lvl>
    <w:lvl w:ilvl="8" w:tplc="B46413BC" w:tentative="1">
      <w:start w:val="1"/>
      <w:numFmt w:val="decimal"/>
      <w:lvlText w:val="(%9)"/>
      <w:lvlJc w:val="left"/>
      <w:pPr>
        <w:tabs>
          <w:tab w:val="num" w:pos="6480"/>
        </w:tabs>
        <w:ind w:left="6480" w:hanging="360"/>
      </w:pPr>
    </w:lvl>
  </w:abstractNum>
  <w:abstractNum w:abstractNumId="5" w15:restartNumberingAfterBreak="0">
    <w:nsid w:val="5CB00530"/>
    <w:multiLevelType w:val="hybridMultilevel"/>
    <w:tmpl w:val="609EFAD4"/>
    <w:lvl w:ilvl="0" w:tplc="04090001">
      <w:start w:val="1"/>
      <w:numFmt w:val="bullet"/>
      <w:lvlText w:val=""/>
      <w:lvlJc w:val="left"/>
      <w:pPr>
        <w:tabs>
          <w:tab w:val="num" w:pos="360"/>
        </w:tabs>
        <w:ind w:left="360" w:hanging="360"/>
      </w:pPr>
      <w:rPr>
        <w:rFonts w:ascii="Symbol" w:hAnsi="Symbol" w:hint="default"/>
      </w:rPr>
    </w:lvl>
    <w:lvl w:ilvl="1" w:tplc="BC2EABFA" w:tentative="1">
      <w:start w:val="1"/>
      <w:numFmt w:val="decimal"/>
      <w:lvlText w:val="(%2)"/>
      <w:lvlJc w:val="left"/>
      <w:pPr>
        <w:tabs>
          <w:tab w:val="num" w:pos="1080"/>
        </w:tabs>
        <w:ind w:left="1080" w:hanging="360"/>
      </w:pPr>
    </w:lvl>
    <w:lvl w:ilvl="2" w:tplc="3C26086C" w:tentative="1">
      <w:start w:val="1"/>
      <w:numFmt w:val="decimal"/>
      <w:lvlText w:val="(%3)"/>
      <w:lvlJc w:val="left"/>
      <w:pPr>
        <w:tabs>
          <w:tab w:val="num" w:pos="1800"/>
        </w:tabs>
        <w:ind w:left="1800" w:hanging="360"/>
      </w:pPr>
    </w:lvl>
    <w:lvl w:ilvl="3" w:tplc="804418A8" w:tentative="1">
      <w:start w:val="1"/>
      <w:numFmt w:val="decimal"/>
      <w:lvlText w:val="(%4)"/>
      <w:lvlJc w:val="left"/>
      <w:pPr>
        <w:tabs>
          <w:tab w:val="num" w:pos="2520"/>
        </w:tabs>
        <w:ind w:left="2520" w:hanging="360"/>
      </w:pPr>
    </w:lvl>
    <w:lvl w:ilvl="4" w:tplc="3634F956" w:tentative="1">
      <w:start w:val="1"/>
      <w:numFmt w:val="decimal"/>
      <w:lvlText w:val="(%5)"/>
      <w:lvlJc w:val="left"/>
      <w:pPr>
        <w:tabs>
          <w:tab w:val="num" w:pos="3240"/>
        </w:tabs>
        <w:ind w:left="3240" w:hanging="360"/>
      </w:pPr>
    </w:lvl>
    <w:lvl w:ilvl="5" w:tplc="F8569680" w:tentative="1">
      <w:start w:val="1"/>
      <w:numFmt w:val="decimal"/>
      <w:lvlText w:val="(%6)"/>
      <w:lvlJc w:val="left"/>
      <w:pPr>
        <w:tabs>
          <w:tab w:val="num" w:pos="3960"/>
        </w:tabs>
        <w:ind w:left="3960" w:hanging="360"/>
      </w:pPr>
    </w:lvl>
    <w:lvl w:ilvl="6" w:tplc="26725E86" w:tentative="1">
      <w:start w:val="1"/>
      <w:numFmt w:val="decimal"/>
      <w:lvlText w:val="(%7)"/>
      <w:lvlJc w:val="left"/>
      <w:pPr>
        <w:tabs>
          <w:tab w:val="num" w:pos="4680"/>
        </w:tabs>
        <w:ind w:left="4680" w:hanging="360"/>
      </w:pPr>
    </w:lvl>
    <w:lvl w:ilvl="7" w:tplc="BECE7C0E" w:tentative="1">
      <w:start w:val="1"/>
      <w:numFmt w:val="decimal"/>
      <w:lvlText w:val="(%8)"/>
      <w:lvlJc w:val="left"/>
      <w:pPr>
        <w:tabs>
          <w:tab w:val="num" w:pos="5400"/>
        </w:tabs>
        <w:ind w:left="5400" w:hanging="360"/>
      </w:pPr>
    </w:lvl>
    <w:lvl w:ilvl="8" w:tplc="B46413BC" w:tentative="1">
      <w:start w:val="1"/>
      <w:numFmt w:val="decimal"/>
      <w:lvlText w:val="(%9)"/>
      <w:lvlJc w:val="left"/>
      <w:pPr>
        <w:tabs>
          <w:tab w:val="num" w:pos="6120"/>
        </w:tabs>
        <w:ind w:left="6120" w:hanging="360"/>
      </w:pPr>
    </w:lvl>
  </w:abstractNum>
  <w:abstractNum w:abstractNumId="6" w15:restartNumberingAfterBreak="0">
    <w:nsid w:val="638658A3"/>
    <w:multiLevelType w:val="hybridMultilevel"/>
    <w:tmpl w:val="65E2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AA1320"/>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3"/>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3F04"/>
    <w:rsid w:val="000279C1"/>
    <w:rsid w:val="000848D2"/>
    <w:rsid w:val="00091CE5"/>
    <w:rsid w:val="000B176C"/>
    <w:rsid w:val="000C23C8"/>
    <w:rsid w:val="000C29E4"/>
    <w:rsid w:val="000C6ED1"/>
    <w:rsid w:val="000E4B5C"/>
    <w:rsid w:val="000F50F1"/>
    <w:rsid w:val="00135463"/>
    <w:rsid w:val="001365DD"/>
    <w:rsid w:val="001439EE"/>
    <w:rsid w:val="00174C5A"/>
    <w:rsid w:val="00184D8A"/>
    <w:rsid w:val="001E351B"/>
    <w:rsid w:val="001E3B4E"/>
    <w:rsid w:val="00280872"/>
    <w:rsid w:val="0029733D"/>
    <w:rsid w:val="002E3336"/>
    <w:rsid w:val="00306032"/>
    <w:rsid w:val="00370DB2"/>
    <w:rsid w:val="003819BA"/>
    <w:rsid w:val="003A07A2"/>
    <w:rsid w:val="003C5FCF"/>
    <w:rsid w:val="003C7087"/>
    <w:rsid w:val="003E7593"/>
    <w:rsid w:val="003F4CE5"/>
    <w:rsid w:val="003F75B9"/>
    <w:rsid w:val="00406788"/>
    <w:rsid w:val="00411D56"/>
    <w:rsid w:val="00433936"/>
    <w:rsid w:val="00436B59"/>
    <w:rsid w:val="00475266"/>
    <w:rsid w:val="00476823"/>
    <w:rsid w:val="004801B8"/>
    <w:rsid w:val="00493900"/>
    <w:rsid w:val="004D3472"/>
    <w:rsid w:val="004D560C"/>
    <w:rsid w:val="004E7BE0"/>
    <w:rsid w:val="00535ED6"/>
    <w:rsid w:val="00576718"/>
    <w:rsid w:val="00577083"/>
    <w:rsid w:val="005A2981"/>
    <w:rsid w:val="005B7A2F"/>
    <w:rsid w:val="005C5E87"/>
    <w:rsid w:val="005E1407"/>
    <w:rsid w:val="005E7156"/>
    <w:rsid w:val="005F044C"/>
    <w:rsid w:val="005F5713"/>
    <w:rsid w:val="0060365F"/>
    <w:rsid w:val="00654196"/>
    <w:rsid w:val="006711AA"/>
    <w:rsid w:val="00697017"/>
    <w:rsid w:val="006B14C8"/>
    <w:rsid w:val="006C758A"/>
    <w:rsid w:val="006E4368"/>
    <w:rsid w:val="006F17EC"/>
    <w:rsid w:val="007150CF"/>
    <w:rsid w:val="00743F67"/>
    <w:rsid w:val="00752C2B"/>
    <w:rsid w:val="00787253"/>
    <w:rsid w:val="00787D76"/>
    <w:rsid w:val="00791764"/>
    <w:rsid w:val="007A1516"/>
    <w:rsid w:val="007D3809"/>
    <w:rsid w:val="007F5CC3"/>
    <w:rsid w:val="00801A9C"/>
    <w:rsid w:val="00801BD7"/>
    <w:rsid w:val="00811764"/>
    <w:rsid w:val="00813D56"/>
    <w:rsid w:val="008B130A"/>
    <w:rsid w:val="008B5915"/>
    <w:rsid w:val="008D53C9"/>
    <w:rsid w:val="008E5E43"/>
    <w:rsid w:val="008E6138"/>
    <w:rsid w:val="008F6EFF"/>
    <w:rsid w:val="00900529"/>
    <w:rsid w:val="00906050"/>
    <w:rsid w:val="00943F68"/>
    <w:rsid w:val="00953DC4"/>
    <w:rsid w:val="009C6086"/>
    <w:rsid w:val="009F7BCC"/>
    <w:rsid w:val="00A041DD"/>
    <w:rsid w:val="00A063E7"/>
    <w:rsid w:val="00A14432"/>
    <w:rsid w:val="00A47841"/>
    <w:rsid w:val="00A64DA7"/>
    <w:rsid w:val="00A73674"/>
    <w:rsid w:val="00AB2929"/>
    <w:rsid w:val="00AD13CB"/>
    <w:rsid w:val="00AD5CAC"/>
    <w:rsid w:val="00B6328E"/>
    <w:rsid w:val="00B92C82"/>
    <w:rsid w:val="00BA0086"/>
    <w:rsid w:val="00BC01B2"/>
    <w:rsid w:val="00BC6FE3"/>
    <w:rsid w:val="00BD3584"/>
    <w:rsid w:val="00BE7681"/>
    <w:rsid w:val="00C24264"/>
    <w:rsid w:val="00C4304D"/>
    <w:rsid w:val="00C44F89"/>
    <w:rsid w:val="00C51C90"/>
    <w:rsid w:val="00C923CD"/>
    <w:rsid w:val="00C95146"/>
    <w:rsid w:val="00CB2A86"/>
    <w:rsid w:val="00CC4867"/>
    <w:rsid w:val="00CD3089"/>
    <w:rsid w:val="00CE477E"/>
    <w:rsid w:val="00CE52F9"/>
    <w:rsid w:val="00CF3D37"/>
    <w:rsid w:val="00D07C37"/>
    <w:rsid w:val="00D23803"/>
    <w:rsid w:val="00D75EFE"/>
    <w:rsid w:val="00DC53B9"/>
    <w:rsid w:val="00DC706C"/>
    <w:rsid w:val="00DD36EF"/>
    <w:rsid w:val="00E44480"/>
    <w:rsid w:val="00EA5AFB"/>
    <w:rsid w:val="00EC5ED1"/>
    <w:rsid w:val="00F22068"/>
    <w:rsid w:val="00F23358"/>
    <w:rsid w:val="00F3582D"/>
    <w:rsid w:val="00F53D52"/>
    <w:rsid w:val="00F77576"/>
    <w:rsid w:val="00F95C98"/>
    <w:rsid w:val="00FC660E"/>
    <w:rsid w:val="00FD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7B178"/>
  <w15:docId w15:val="{D423D0C0-F4FC-4D52-8915-05661A3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6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paragraph" w:styleId="ListParagraph">
    <w:name w:val="List Paragraph"/>
    <w:basedOn w:val="Normal"/>
    <w:uiPriority w:val="34"/>
    <w:qFormat/>
    <w:rsid w:val="00CB2A86"/>
    <w:pPr>
      <w:ind w:left="720"/>
      <w:contextualSpacing/>
    </w:pPr>
  </w:style>
  <w:style w:type="character" w:customStyle="1" w:styleId="casenumber">
    <w:name w:val="casenumber"/>
    <w:basedOn w:val="DefaultParagraphFont"/>
    <w:rsid w:val="001E3B4E"/>
  </w:style>
  <w:style w:type="character" w:customStyle="1" w:styleId="divider1">
    <w:name w:val="divider1"/>
    <w:basedOn w:val="DefaultParagraphFont"/>
    <w:rsid w:val="001E3B4E"/>
  </w:style>
  <w:style w:type="character" w:customStyle="1" w:styleId="description">
    <w:name w:val="description"/>
    <w:basedOn w:val="DefaultParagraphFont"/>
    <w:rsid w:val="001E3B4E"/>
  </w:style>
  <w:style w:type="character" w:customStyle="1" w:styleId="divider2">
    <w:name w:val="divider2"/>
    <w:basedOn w:val="DefaultParagraphFont"/>
    <w:rsid w:val="001E3B4E"/>
  </w:style>
  <w:style w:type="character" w:customStyle="1" w:styleId="address">
    <w:name w:val="address"/>
    <w:basedOn w:val="DefaultParagraphFont"/>
    <w:rsid w:val="001E3B4E"/>
  </w:style>
  <w:style w:type="table" w:styleId="TableGrid">
    <w:name w:val="Table Grid"/>
    <w:basedOn w:val="TableNormal"/>
    <w:uiPriority w:val="59"/>
    <w:rsid w:val="00EA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3">
      <w:bodyDiv w:val="1"/>
      <w:marLeft w:val="0"/>
      <w:marRight w:val="0"/>
      <w:marTop w:val="0"/>
      <w:marBottom w:val="0"/>
      <w:divBdr>
        <w:top w:val="none" w:sz="0" w:space="0" w:color="auto"/>
        <w:left w:val="none" w:sz="0" w:space="0" w:color="auto"/>
        <w:bottom w:val="none" w:sz="0" w:space="0" w:color="auto"/>
        <w:right w:val="none" w:sz="0" w:space="0" w:color="auto"/>
      </w:divBdr>
    </w:div>
    <w:div w:id="159198758">
      <w:bodyDiv w:val="1"/>
      <w:marLeft w:val="0"/>
      <w:marRight w:val="0"/>
      <w:marTop w:val="0"/>
      <w:marBottom w:val="0"/>
      <w:divBdr>
        <w:top w:val="none" w:sz="0" w:space="0" w:color="auto"/>
        <w:left w:val="none" w:sz="0" w:space="0" w:color="auto"/>
        <w:bottom w:val="none" w:sz="0" w:space="0" w:color="auto"/>
        <w:right w:val="none" w:sz="0" w:space="0" w:color="auto"/>
      </w:divBdr>
    </w:div>
    <w:div w:id="204219964">
      <w:bodyDiv w:val="1"/>
      <w:marLeft w:val="0"/>
      <w:marRight w:val="0"/>
      <w:marTop w:val="0"/>
      <w:marBottom w:val="0"/>
      <w:divBdr>
        <w:top w:val="none" w:sz="0" w:space="0" w:color="auto"/>
        <w:left w:val="none" w:sz="0" w:space="0" w:color="auto"/>
        <w:bottom w:val="none" w:sz="0" w:space="0" w:color="auto"/>
        <w:right w:val="none" w:sz="0" w:space="0" w:color="auto"/>
      </w:divBdr>
    </w:div>
    <w:div w:id="365369367">
      <w:bodyDiv w:val="1"/>
      <w:marLeft w:val="0"/>
      <w:marRight w:val="0"/>
      <w:marTop w:val="0"/>
      <w:marBottom w:val="0"/>
      <w:divBdr>
        <w:top w:val="none" w:sz="0" w:space="0" w:color="auto"/>
        <w:left w:val="none" w:sz="0" w:space="0" w:color="auto"/>
        <w:bottom w:val="none" w:sz="0" w:space="0" w:color="auto"/>
        <w:right w:val="none" w:sz="0" w:space="0" w:color="auto"/>
      </w:divBdr>
    </w:div>
    <w:div w:id="401412188">
      <w:bodyDiv w:val="1"/>
      <w:marLeft w:val="0"/>
      <w:marRight w:val="0"/>
      <w:marTop w:val="0"/>
      <w:marBottom w:val="0"/>
      <w:divBdr>
        <w:top w:val="none" w:sz="0" w:space="0" w:color="auto"/>
        <w:left w:val="none" w:sz="0" w:space="0" w:color="auto"/>
        <w:bottom w:val="none" w:sz="0" w:space="0" w:color="auto"/>
        <w:right w:val="none" w:sz="0" w:space="0" w:color="auto"/>
      </w:divBdr>
    </w:div>
    <w:div w:id="731854323">
      <w:bodyDiv w:val="1"/>
      <w:marLeft w:val="0"/>
      <w:marRight w:val="0"/>
      <w:marTop w:val="0"/>
      <w:marBottom w:val="0"/>
      <w:divBdr>
        <w:top w:val="none" w:sz="0" w:space="0" w:color="auto"/>
        <w:left w:val="none" w:sz="0" w:space="0" w:color="auto"/>
        <w:bottom w:val="none" w:sz="0" w:space="0" w:color="auto"/>
        <w:right w:val="none" w:sz="0" w:space="0" w:color="auto"/>
      </w:divBdr>
    </w:div>
    <w:div w:id="810177247">
      <w:bodyDiv w:val="1"/>
      <w:marLeft w:val="0"/>
      <w:marRight w:val="0"/>
      <w:marTop w:val="0"/>
      <w:marBottom w:val="0"/>
      <w:divBdr>
        <w:top w:val="none" w:sz="0" w:space="0" w:color="auto"/>
        <w:left w:val="none" w:sz="0" w:space="0" w:color="auto"/>
        <w:bottom w:val="none" w:sz="0" w:space="0" w:color="auto"/>
        <w:right w:val="none" w:sz="0" w:space="0" w:color="auto"/>
      </w:divBdr>
    </w:div>
    <w:div w:id="830368143">
      <w:bodyDiv w:val="1"/>
      <w:marLeft w:val="0"/>
      <w:marRight w:val="0"/>
      <w:marTop w:val="0"/>
      <w:marBottom w:val="0"/>
      <w:divBdr>
        <w:top w:val="none" w:sz="0" w:space="0" w:color="auto"/>
        <w:left w:val="none" w:sz="0" w:space="0" w:color="auto"/>
        <w:bottom w:val="none" w:sz="0" w:space="0" w:color="auto"/>
        <w:right w:val="none" w:sz="0" w:space="0" w:color="auto"/>
      </w:divBdr>
      <w:divsChild>
        <w:div w:id="2143575661">
          <w:marLeft w:val="547"/>
          <w:marRight w:val="0"/>
          <w:marTop w:val="0"/>
          <w:marBottom w:val="120"/>
          <w:divBdr>
            <w:top w:val="none" w:sz="0" w:space="0" w:color="auto"/>
            <w:left w:val="none" w:sz="0" w:space="0" w:color="auto"/>
            <w:bottom w:val="none" w:sz="0" w:space="0" w:color="auto"/>
            <w:right w:val="none" w:sz="0" w:space="0" w:color="auto"/>
          </w:divBdr>
        </w:div>
        <w:div w:id="300694574">
          <w:marLeft w:val="547"/>
          <w:marRight w:val="0"/>
          <w:marTop w:val="0"/>
          <w:marBottom w:val="120"/>
          <w:divBdr>
            <w:top w:val="none" w:sz="0" w:space="0" w:color="auto"/>
            <w:left w:val="none" w:sz="0" w:space="0" w:color="auto"/>
            <w:bottom w:val="none" w:sz="0" w:space="0" w:color="auto"/>
            <w:right w:val="none" w:sz="0" w:space="0" w:color="auto"/>
          </w:divBdr>
        </w:div>
        <w:div w:id="1071149427">
          <w:marLeft w:val="547"/>
          <w:marRight w:val="0"/>
          <w:marTop w:val="0"/>
          <w:marBottom w:val="120"/>
          <w:divBdr>
            <w:top w:val="none" w:sz="0" w:space="0" w:color="auto"/>
            <w:left w:val="none" w:sz="0" w:space="0" w:color="auto"/>
            <w:bottom w:val="none" w:sz="0" w:space="0" w:color="auto"/>
            <w:right w:val="none" w:sz="0" w:space="0" w:color="auto"/>
          </w:divBdr>
        </w:div>
        <w:div w:id="1129933766">
          <w:marLeft w:val="547"/>
          <w:marRight w:val="0"/>
          <w:marTop w:val="0"/>
          <w:marBottom w:val="120"/>
          <w:divBdr>
            <w:top w:val="none" w:sz="0" w:space="0" w:color="auto"/>
            <w:left w:val="none" w:sz="0" w:space="0" w:color="auto"/>
            <w:bottom w:val="none" w:sz="0" w:space="0" w:color="auto"/>
            <w:right w:val="none" w:sz="0" w:space="0" w:color="auto"/>
          </w:divBdr>
        </w:div>
      </w:divsChild>
    </w:div>
    <w:div w:id="881137874">
      <w:bodyDiv w:val="1"/>
      <w:marLeft w:val="0"/>
      <w:marRight w:val="0"/>
      <w:marTop w:val="0"/>
      <w:marBottom w:val="0"/>
      <w:divBdr>
        <w:top w:val="none" w:sz="0" w:space="0" w:color="auto"/>
        <w:left w:val="none" w:sz="0" w:space="0" w:color="auto"/>
        <w:bottom w:val="none" w:sz="0" w:space="0" w:color="auto"/>
        <w:right w:val="none" w:sz="0" w:space="0" w:color="auto"/>
      </w:divBdr>
    </w:div>
    <w:div w:id="924262891">
      <w:bodyDiv w:val="1"/>
      <w:marLeft w:val="0"/>
      <w:marRight w:val="0"/>
      <w:marTop w:val="0"/>
      <w:marBottom w:val="0"/>
      <w:divBdr>
        <w:top w:val="none" w:sz="0" w:space="0" w:color="auto"/>
        <w:left w:val="none" w:sz="0" w:space="0" w:color="auto"/>
        <w:bottom w:val="none" w:sz="0" w:space="0" w:color="auto"/>
        <w:right w:val="none" w:sz="0" w:space="0" w:color="auto"/>
      </w:divBdr>
    </w:div>
    <w:div w:id="1391274071">
      <w:bodyDiv w:val="1"/>
      <w:marLeft w:val="0"/>
      <w:marRight w:val="0"/>
      <w:marTop w:val="0"/>
      <w:marBottom w:val="0"/>
      <w:divBdr>
        <w:top w:val="none" w:sz="0" w:space="0" w:color="auto"/>
        <w:left w:val="none" w:sz="0" w:space="0" w:color="auto"/>
        <w:bottom w:val="none" w:sz="0" w:space="0" w:color="auto"/>
        <w:right w:val="none" w:sz="0" w:space="0" w:color="auto"/>
      </w:divBdr>
    </w:div>
    <w:div w:id="1403210552">
      <w:bodyDiv w:val="1"/>
      <w:marLeft w:val="0"/>
      <w:marRight w:val="0"/>
      <w:marTop w:val="0"/>
      <w:marBottom w:val="0"/>
      <w:divBdr>
        <w:top w:val="none" w:sz="0" w:space="0" w:color="auto"/>
        <w:left w:val="none" w:sz="0" w:space="0" w:color="auto"/>
        <w:bottom w:val="none" w:sz="0" w:space="0" w:color="auto"/>
        <w:right w:val="none" w:sz="0" w:space="0" w:color="auto"/>
      </w:divBdr>
    </w:div>
    <w:div w:id="1866944620">
      <w:bodyDiv w:val="1"/>
      <w:marLeft w:val="0"/>
      <w:marRight w:val="0"/>
      <w:marTop w:val="0"/>
      <w:marBottom w:val="0"/>
      <w:divBdr>
        <w:top w:val="none" w:sz="0" w:space="0" w:color="auto"/>
        <w:left w:val="none" w:sz="0" w:space="0" w:color="auto"/>
        <w:bottom w:val="none" w:sz="0" w:space="0" w:color="auto"/>
        <w:right w:val="none" w:sz="0" w:space="0" w:color="auto"/>
      </w:divBdr>
    </w:div>
    <w:div w:id="1890534825">
      <w:bodyDiv w:val="1"/>
      <w:marLeft w:val="0"/>
      <w:marRight w:val="0"/>
      <w:marTop w:val="0"/>
      <w:marBottom w:val="0"/>
      <w:divBdr>
        <w:top w:val="none" w:sz="0" w:space="0" w:color="auto"/>
        <w:left w:val="none" w:sz="0" w:space="0" w:color="auto"/>
        <w:bottom w:val="none" w:sz="0" w:space="0" w:color="auto"/>
        <w:right w:val="none" w:sz="0" w:space="0" w:color="auto"/>
      </w:divBdr>
    </w:div>
    <w:div w:id="20716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3497</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RBWM</dc:creator>
  <cp:lastModifiedBy>SunningdaleClerk</cp:lastModifiedBy>
  <cp:revision>4</cp:revision>
  <cp:lastPrinted>2015-07-03T13:22:00Z</cp:lastPrinted>
  <dcterms:created xsi:type="dcterms:W3CDTF">2019-12-20T14:59:00Z</dcterms:created>
  <dcterms:modified xsi:type="dcterms:W3CDTF">2019-12-20T15:06:00Z</dcterms:modified>
</cp:coreProperties>
</file>